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Relatório do Trabalho – Aplicação Computacional de Séries e Transformadas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Disciplina: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Cálculo 4B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Grupo: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Edson Pirassol Junior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Tema escolhido: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Transformada de Laplace e Transformada Z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Linguagem de programação utilizada: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C &amp;&amp; Arduino Due;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1. Introdução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Este trabalho tem como objetivo aplicar ambas Transformada de Laplace e Transformada Z para o desenvolvimento de um filtro passa-baixa de primeira ordem com o propósito de converter tal sinal em uma equação na qual um computador compreenda, dado que o sinal se trata de uma onda senoidal e o processador, um sistema de ondas quadradas.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Descrição da Aplicação ou do Problema Resolvido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partir de um modelo de circuito RC padrão, o mesmo foi resolvido com o propósito de encontrar sua função de transferência.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831019</wp:posOffset>
            </wp:positionV>
            <wp:extent cx="2305050" cy="1516414"/>
            <wp:effectExtent b="0" l="0" r="0" t="0"/>
            <wp:wrapSquare wrapText="bothSides" distB="114300" distT="114300" distL="114300" distR="1143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5164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</w:rPr>
      </w:pPr>
      <m:oMath>
        <m:r>
          <w:rPr>
            <w:rFonts w:ascii="Times New Roman" w:cs="Times New Roman" w:eastAsia="Times New Roman" w:hAnsi="Times New Roman"/>
          </w:rPr>
          <m:t xml:space="preserve">-Vs(t)+Ri(t)+Vo(t)=0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, onde </w:t>
      </w:r>
      <m:oMath>
        <m:r>
          <w:rPr>
            <w:rFonts w:ascii="Times New Roman" w:cs="Times New Roman" w:eastAsia="Times New Roman" w:hAnsi="Times New Roman"/>
          </w:rPr>
          <m:t xml:space="preserve"> i(t)=C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dVo(t)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dt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</w:rPr>
      </w:pPr>
      <m:oMath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dVo(t)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dt</m:t>
            </m:r>
          </m:den>
        </m:f>
        <m:r>
          <w:rPr>
            <w:rFonts w:ascii="Times New Roman" w:cs="Times New Roman" w:eastAsia="Times New Roman" w:hAnsi="Times New Roman"/>
          </w:rPr>
          <m:t xml:space="preserve">+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RC</m:t>
            </m:r>
          </m:den>
        </m:f>
        <m:r>
          <w:rPr>
            <w:rFonts w:ascii="Times New Roman" w:cs="Times New Roman" w:eastAsia="Times New Roman" w:hAnsi="Times New Roman"/>
          </w:rPr>
          <m:t xml:space="preserve">Vo(t)-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RC</m:t>
            </m:r>
          </m:den>
        </m:f>
        <m:r>
          <w:rPr>
            <w:rFonts w:ascii="Times New Roman" w:cs="Times New Roman" w:eastAsia="Times New Roman" w:hAnsi="Times New Roman"/>
          </w:rPr>
          <m:t xml:space="preserve">Vs(t)=0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Aplicando a Transformada de Laplace, admitindo o capacitor inicialmente descarregado(V𝑜(0) = 0) temos:</w:t>
      </w:r>
      <m:oMath>
        <m:r>
          <w:rPr>
            <w:rFonts w:ascii="Times New Roman" w:cs="Times New Roman" w:eastAsia="Times New Roman" w:hAnsi="Times New Roman"/>
          </w:rPr>
          <m:t xml:space="preserve">sVo(s)+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RC</m:t>
            </m:r>
          </m:den>
        </m:f>
        <m:r>
          <w:rPr>
            <w:rFonts w:ascii="Times New Roman" w:cs="Times New Roman" w:eastAsia="Times New Roman" w:hAnsi="Times New Roman"/>
          </w:rPr>
          <m:t xml:space="preserve">Vo(s)-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RC</m:t>
            </m:r>
          </m:den>
        </m:f>
        <m:r>
          <w:rPr>
            <w:rFonts w:ascii="Times New Roman" w:cs="Times New Roman" w:eastAsia="Times New Roman" w:hAnsi="Times New Roman"/>
          </w:rPr>
          <m:t xml:space="preserve">Vs(s) = 0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ajeitando-a</w:t>
      </w:r>
      <m:oMath>
        <m:r>
          <w:rPr>
            <w:rFonts w:ascii="Times New Roman" w:cs="Times New Roman" w:eastAsia="Times New Roman" w:hAnsi="Times New Roman"/>
          </w:rPr>
          <m:t xml:space="preserve">H(s)=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Vo(s)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Vs(s)</m:t>
            </m:r>
          </m:den>
        </m:f>
        <m:r>
          <w:rPr>
            <w:rFonts w:ascii="Times New Roman" w:cs="Times New Roman" w:eastAsia="Times New Roman" w:hAnsi="Times New Roman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1+ sRC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sendo esta a Função de Transferência para este circuito.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 o objetivo de chegar à representação de sinais discretos, a partir de sinais contínuos, foi aplicado o método de Tustin, que se trata de uma aproximação em um certo período de amostragem.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</w:rPr>
      </w:pPr>
      <m:oMath>
        <m:r>
          <w:rPr>
            <w:rFonts w:ascii="Times New Roman" w:cs="Times New Roman" w:eastAsia="Times New Roman" w:hAnsi="Times New Roman"/>
          </w:rPr>
          <m:t xml:space="preserve">H(z)=H(s)|s=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2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T</m:t>
            </m:r>
          </m:den>
        </m:f>
        <m:r>
          <w:rPr>
            <w:rFonts w:ascii="Times New Roman" w:cs="Times New Roman" w:eastAsia="Times New Roman" w:hAnsi="Times New Roman"/>
          </w:rPr>
          <m:t xml:space="preserve">(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1-</m:t>
            </m:r>
            <m:sSup>
              <m:sSupPr>
                <m:ctrlPr>
                  <w:rPr>
                    <w:rFonts w:ascii="Times New Roman" w:cs="Times New Roman" w:eastAsia="Times New Roman" w:hAnsi="Times New Roman"/>
                  </w:rPr>
                </m:ctrlPr>
              </m:sSupPr>
              <m:e>
                <m:r>
                  <w:rPr>
                    <w:rFonts w:ascii="Times New Roman" w:cs="Times New Roman" w:eastAsia="Times New Roman" w:hAnsi="Times New Roman"/>
                  </w:rPr>
                  <m:t xml:space="preserve">Z</m:t>
                </m:r>
              </m:e>
              <m:sup>
                <m:r>
                  <w:rPr>
                    <w:rFonts w:ascii="Times New Roman" w:cs="Times New Roman" w:eastAsia="Times New Roman" w:hAnsi="Times New Roman"/>
                  </w:rPr>
                  <m:t xml:space="preserve">-1</m:t>
                </m:r>
              </m:sup>
            </m:sSup>
          </m:num>
          <m:den>
            <m:r>
              <w:rPr>
                <w:rFonts w:ascii="Times New Roman" w:cs="Times New Roman" w:eastAsia="Times New Roman" w:hAnsi="Times New Roman"/>
              </w:rPr>
              <m:t xml:space="preserve">1+</m:t>
            </m:r>
            <m:sSup>
              <m:sSupPr>
                <m:ctrlPr>
                  <w:rPr>
                    <w:rFonts w:ascii="Times New Roman" w:cs="Times New Roman" w:eastAsia="Times New Roman" w:hAnsi="Times New Roman"/>
                  </w:rPr>
                </m:ctrlPr>
              </m:sSupPr>
              <m:e>
                <m:r>
                  <w:rPr>
                    <w:rFonts w:ascii="Times New Roman" w:cs="Times New Roman" w:eastAsia="Times New Roman" w:hAnsi="Times New Roman"/>
                  </w:rPr>
                  <m:t xml:space="preserve">z</m:t>
                </m:r>
              </m:e>
              <m:sup>
                <m:r>
                  <w:rPr>
                    <w:rFonts w:ascii="Times New Roman" w:cs="Times New Roman" w:eastAsia="Times New Roman" w:hAnsi="Times New Roman"/>
                  </w:rPr>
                  <m:t xml:space="preserve">-1</m:t>
                </m:r>
              </m:sup>
            </m:sSup>
          </m:den>
        </m:f>
        <m:r>
          <w:rPr>
            <w:rFonts w:ascii="Times New Roman" w:cs="Times New Roman" w:eastAsia="Times New Roman" w:hAnsi="Times New Roman"/>
          </w:rPr>
          <m:t xml:space="preserve">)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logo </w:t>
      </w:r>
      <m:oMath>
        <m:r>
          <w:rPr>
            <w:rFonts w:ascii="Times New Roman" w:cs="Times New Roman" w:eastAsia="Times New Roman" w:hAnsi="Times New Roman"/>
          </w:rPr>
          <m:t xml:space="preserve">s=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2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T</m:t>
            </m:r>
          </m:den>
        </m:f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z-1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z+1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que aplicado na </w:t>
      </w:r>
      <m:oMath>
        <m:r>
          <w:rPr>
            <w:rFonts w:ascii="Times New Roman" w:cs="Times New Roman" w:eastAsia="Times New Roman" w:hAnsi="Times New Roman"/>
          </w:rPr>
          <m:t xml:space="preserve">H(s)=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Vo(s)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Vs(s)</m:t>
            </m:r>
          </m:den>
        </m:f>
        <m:r>
          <w:rPr>
            <w:rFonts w:ascii="Times New Roman" w:cs="Times New Roman" w:eastAsia="Times New Roman" w:hAnsi="Times New Roman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1+ sRC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temos:</w:t>
      </w:r>
      <m:oMath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Vo(Z</m:t>
            </m:r>
            <m:r>
              <w:rPr>
                <w:rFonts w:ascii="Times New Roman" w:cs="Times New Roman" w:eastAsia="Times New Roman" w:hAnsi="Times New Roman"/>
              </w:rPr>
              <m:t xml:space="preserve">)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Vs(Z)</m:t>
            </m:r>
          </m:den>
        </m:f>
        <m:r>
          <w:rPr>
            <w:rFonts w:ascii="Times New Roman" w:cs="Times New Roman" w:eastAsia="Times New Roman" w:hAnsi="Times New Roman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Y(z)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X(z)</m:t>
            </m:r>
          </m:den>
        </m:f>
        <m:r>
          <w:rPr>
            <w:rFonts w:ascii="Times New Roman" w:cs="Times New Roman" w:eastAsia="Times New Roman" w:hAnsi="Times New Roman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1+</m:t>
            </m:r>
            <m:f>
              <m:fPr>
                <m:ctrlPr>
                  <w:rPr>
                    <w:rFonts w:ascii="Times New Roman" w:cs="Times New Roman" w:eastAsia="Times New Roman" w:hAnsi="Times New Roman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</w:rPr>
                  <m:t xml:space="preserve">2</m:t>
                </m:r>
              </m:num>
              <m:den>
                <m:r>
                  <w:rPr>
                    <w:rFonts w:ascii="Times New Roman" w:cs="Times New Roman" w:eastAsia="Times New Roman" w:hAnsi="Times New Roman"/>
                  </w:rPr>
                  <m:t xml:space="preserve">T</m:t>
                </m:r>
              </m:den>
            </m:f>
            <m:f>
              <m:fPr>
                <m:ctrlPr>
                  <w:rPr>
                    <w:rFonts w:ascii="Times New Roman" w:cs="Times New Roman" w:eastAsia="Times New Roman" w:hAnsi="Times New Roman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</w:rPr>
                  <m:t xml:space="preserve">z-1</m:t>
                </m:r>
              </m:num>
              <m:den>
                <m:r>
                  <w:rPr>
                    <w:rFonts w:ascii="Times New Roman" w:cs="Times New Roman" w:eastAsia="Times New Roman" w:hAnsi="Times New Roman"/>
                  </w:rPr>
                  <m:t xml:space="preserve">z+1</m:t>
                </m:r>
              </m:den>
            </m:f>
            <m:r>
              <w:rPr>
                <w:rFonts w:ascii="Times New Roman" w:cs="Times New Roman" w:eastAsia="Times New Roman" w:hAnsi="Times New Roman"/>
              </w:rPr>
              <m:t xml:space="preserve">RC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portanto a função de transferência em Z se torna: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</w:rPr>
      </w:pPr>
      <m:oMath>
        <m:r>
          <w:rPr>
            <w:rFonts w:ascii="Times New Roman" w:cs="Times New Roman" w:eastAsia="Times New Roman" w:hAnsi="Times New Roman"/>
          </w:rPr>
          <m:t xml:space="preserve">H(z)=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Y(Z)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X(Z)</m:t>
            </m:r>
          </m:den>
        </m:f>
        <m:r>
          <w:rPr>
            <w:rFonts w:ascii="Times New Roman" w:cs="Times New Roman" w:eastAsia="Times New Roman" w:hAnsi="Times New Roman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T(z+1)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T(z+1)+</m:t>
            </m:r>
            <m:r>
              <w:rPr>
                <w:rFonts w:ascii="Times New Roman" w:cs="Times New Roman" w:eastAsia="Times New Roman" w:hAnsi="Times New Roman"/>
              </w:rPr>
              <m:t xml:space="preserve">2RC</m:t>
            </m:r>
            <m:r>
              <w:rPr>
                <w:rFonts w:ascii="Times New Roman" w:cs="Times New Roman" w:eastAsia="Times New Roman" w:hAnsi="Times New Roman"/>
              </w:rPr>
              <m:t xml:space="preserve">(z-1)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com esta função é possível modelar qualquer filtro RC de primeira ordem.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Para fins de relatório, considerando uma frequência de aproximadamente 160 Hz e 𝑇 de 10 kHz, 𝑅 = 1kΩ e 𝐶 = 1𝜇F. A função de transferência em tempo discreto fica: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</w:rPr>
      </w:pPr>
      <m:oMath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Y(Z)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X(Z)</m:t>
            </m:r>
          </m:den>
        </m:f>
        <m:r>
          <w:rPr>
            <w:rFonts w:ascii="Times New Roman" w:cs="Times New Roman" w:eastAsia="Times New Roman" w:hAnsi="Times New Roman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T(z+1)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T(z+1)+</m:t>
            </m:r>
            <m:r>
              <w:rPr>
                <w:rFonts w:ascii="Times New Roman" w:cs="Times New Roman" w:eastAsia="Times New Roman" w:hAnsi="Times New Roman"/>
              </w:rPr>
              <m:t xml:space="preserve">2RC</m:t>
            </m:r>
            <m:r>
              <w:rPr>
                <w:rFonts w:ascii="Times New Roman" w:cs="Times New Roman" w:eastAsia="Times New Roman" w:hAnsi="Times New Roman"/>
              </w:rPr>
              <m:t xml:space="preserve">(z-1)</m:t>
            </m:r>
          </m:den>
        </m:f>
        <m:r>
          <w:rPr>
            <w:rFonts w:ascii="Times New Roman" w:cs="Times New Roman" w:eastAsia="Times New Roman" w:hAnsi="Times New Roman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f>
              <m:fPr>
                <m:ctrlPr>
                  <w:rPr>
                    <w:rFonts w:ascii="Times New Roman" w:cs="Times New Roman" w:eastAsia="Times New Roman" w:hAnsi="Times New Roman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</w:rPr>
                  <m:t xml:space="preserve">(z+1)</m:t>
                </m:r>
              </m:num>
              <m:den>
                <m:r>
                  <w:rPr>
                    <w:rFonts w:ascii="Times New Roman" w:cs="Times New Roman" w:eastAsia="Times New Roman" w:hAnsi="Times New Roman"/>
                  </w:rPr>
                  <m:t xml:space="preserve">1000</m:t>
                </m:r>
              </m:den>
            </m:f>
          </m:num>
          <m:den>
            <m:f>
              <m:fPr>
                <m:ctrlPr>
                  <w:rPr>
                    <w:rFonts w:ascii="Times New Roman" w:cs="Times New Roman" w:eastAsia="Times New Roman" w:hAnsi="Times New Roman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</w:rPr>
                  <m:t xml:space="preserve">z+1</m:t>
                </m:r>
              </m:num>
              <m:den>
                <m:r>
                  <w:rPr>
                    <w:rFonts w:ascii="Times New Roman" w:cs="Times New Roman" w:eastAsia="Times New Roman" w:hAnsi="Times New Roman"/>
                  </w:rPr>
                  <m:t xml:space="preserve">1000</m:t>
                </m:r>
              </m:den>
            </m:f>
            <m:r>
              <w:rPr>
                <w:rFonts w:ascii="Times New Roman" w:cs="Times New Roman" w:eastAsia="Times New Roman" w:hAnsi="Times New Roman"/>
              </w:rPr>
              <m:t xml:space="preserve"> +</m:t>
            </m:r>
            <m:f>
              <m:fPr>
                <m:ctrlPr>
                  <w:rPr>
                    <w:rFonts w:ascii="Times New Roman" w:cs="Times New Roman" w:eastAsia="Times New Roman" w:hAnsi="Times New Roman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</w:rPr>
                  <m:t xml:space="preserve"> 2</m:t>
                </m:r>
              </m:num>
              <m:den>
                <m:r>
                  <w:rPr>
                    <w:rFonts w:ascii="Times New Roman" w:cs="Times New Roman" w:eastAsia="Times New Roman" w:hAnsi="Times New Roman"/>
                  </w:rPr>
                  <m:t xml:space="preserve">1000</m:t>
                </m:r>
              </m:den>
            </m:f>
            <m:r>
              <w:rPr>
                <w:rFonts w:ascii="Times New Roman" w:cs="Times New Roman" w:eastAsia="Times New Roman" w:hAnsi="Times New Roman"/>
              </w:rPr>
              <m:t xml:space="preserve">(z-1)</m:t>
            </m:r>
          </m:den>
        </m:f>
        <m:r>
          <w:rPr>
            <w:rFonts w:ascii="Times New Roman" w:cs="Times New Roman" w:eastAsia="Times New Roman" w:hAnsi="Times New Roman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z+1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(z+1)+20(z-1)</m:t>
            </m:r>
          </m:den>
        </m:f>
        <m:r>
          <w:rPr>
            <w:rFonts w:ascii="Times New Roman" w:cs="Times New Roman" w:eastAsia="Times New Roman" w:hAnsi="Times New Roman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z+1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21z-19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Para que um microprocessador possa compreender tal equação, foi implementado a equação de diferenças da função de transferência de tempo discreto.  Neste processo é necessário o uso da transformada z inversa: </w:t>
      </w:r>
      <m:oMath>
        <m:sSup>
          <m:sSupPr>
            <m:ctrlPr>
              <w:rPr>
                <w:rFonts w:ascii="Times New Roman" w:cs="Times New Roman" w:eastAsia="Times New Roman" w:hAnsi="Times New Roman"/>
              </w:rPr>
            </m:ctrlPr>
          </m:sSupPr>
          <m:e>
            <m:r>
              <w:rPr>
                <w:rFonts w:ascii="Times New Roman" w:cs="Times New Roman" w:eastAsia="Times New Roman" w:hAnsi="Times New Roman"/>
              </w:rPr>
              <m:t xml:space="preserve">z</m:t>
            </m:r>
          </m:e>
          <m:sup>
            <m:r>
              <w:rPr>
                <w:rFonts w:ascii="Times New Roman" w:cs="Times New Roman" w:eastAsia="Times New Roman" w:hAnsi="Times New Roman"/>
              </w:rPr>
              <m:t xml:space="preserve">-n</m:t>
            </m:r>
          </m:sup>
        </m:sSup>
        <m:r>
          <w:rPr>
            <w:rFonts w:ascii="Times New Roman" w:cs="Times New Roman" w:eastAsia="Times New Roman" w:hAnsi="Times New Roman"/>
          </w:rPr>
          <m:t xml:space="preserve">X(z)=x[k-n]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Resolvendo então temos:</w:t>
      </w:r>
    </w:p>
    <w:p w:rsidR="00000000" w:rsidDel="00000000" w:rsidP="00000000" w:rsidRDefault="00000000" w:rsidRPr="00000000" w14:paraId="00000016">
      <w:pPr>
        <w:ind w:left="720" w:firstLine="0"/>
        <w:rPr>
          <w:rFonts w:ascii="Times New Roman" w:cs="Times New Roman" w:eastAsia="Times New Roman" w:hAnsi="Times New Roman"/>
        </w:rPr>
      </w:pPr>
      <m:oMath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Y(z)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X(z)</m:t>
            </m:r>
          </m:den>
        </m:f>
        <m:r>
          <w:rPr>
            <w:rFonts w:ascii="Times New Roman" w:cs="Times New Roman" w:eastAsia="Times New Roman" w:hAnsi="Times New Roman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z+1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21z-19</m:t>
            </m:r>
          </m:den>
        </m:f>
        <m:r>
          <w:rPr>
            <w:rFonts w:ascii="Times New Roman" w:cs="Times New Roman" w:eastAsia="Times New Roman" w:hAnsi="Times New Roman"/>
          </w:rPr>
          <m:t xml:space="preserve">-&gt;Y(Z)(</m:t>
        </m:r>
        <m:r>
          <w:rPr>
            <w:rFonts w:ascii="Times New Roman" w:cs="Times New Roman" w:eastAsia="Times New Roman" w:hAnsi="Times New Roman"/>
          </w:rPr>
          <m:t xml:space="preserve">21</m:t>
        </m:r>
        <m:r>
          <w:rPr>
            <w:rFonts w:ascii="Times New Roman" w:cs="Times New Roman" w:eastAsia="Times New Roman" w:hAnsi="Times New Roman"/>
          </w:rPr>
          <m:t xml:space="preserve">z-19)=X(Z)(Z+1)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rFonts w:ascii="Times New Roman" w:cs="Times New Roman" w:eastAsia="Times New Roman" w:hAnsi="Times New Roman"/>
        </w:rPr>
      </w:pPr>
      <m:oMath>
        <m:r>
          <w:rPr>
            <w:rFonts w:ascii="Times New Roman" w:cs="Times New Roman" w:eastAsia="Times New Roman" w:hAnsi="Times New Roman"/>
          </w:rPr>
          <m:t xml:space="preserve">Y(Z)21z-19Y(Z)=X(Z)z+X(Z)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rFonts w:ascii="Times New Roman" w:cs="Times New Roman" w:eastAsia="Times New Roman" w:hAnsi="Times New Roman"/>
        </w:rPr>
      </w:pPr>
      <m:oMath>
        <m:r>
          <w:rPr>
            <w:rFonts w:ascii="Times New Roman" w:cs="Times New Roman" w:eastAsia="Times New Roman" w:hAnsi="Times New Roman"/>
          </w:rPr>
          <m:t xml:space="preserve">21y(k+1)-19y(k)=x(k+1)+x(k)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rFonts w:ascii="Times New Roman" w:cs="Times New Roman" w:eastAsia="Times New Roman" w:hAnsi="Times New Roman"/>
        </w:rPr>
      </w:pPr>
      <m:oMath>
        <m:r>
          <w:rPr>
            <w:rFonts w:ascii="Times New Roman" w:cs="Times New Roman" w:eastAsia="Times New Roman" w:hAnsi="Times New Roman"/>
          </w:rPr>
          <m:t xml:space="preserve">y(k+1)=0.047679x(k+1)+ 0.047679x(k)+ 0.904761𝑦(k)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Por fim: </w:t>
      </w:r>
      <m:oMath>
        <m:r>
          <w:rPr>
            <w:rFonts w:ascii="Times New Roman" w:cs="Times New Roman" w:eastAsia="Times New Roman" w:hAnsi="Times New Roman"/>
          </w:rPr>
          <m:t xml:space="preserve">y(k)=0.047679𝑥(k)+0.047679x(k-1)+0.904761y(k-1)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a equação final que entrega na saída atual </w:t>
      </w:r>
      <m:oMath>
        <m:r>
          <w:rPr>
            <w:rFonts w:ascii="Times New Roman" w:cs="Times New Roman" w:eastAsia="Times New Roman" w:hAnsi="Times New Roman"/>
          </w:rPr>
          <m:t xml:space="preserve">y(k)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 sinal filtrado, dependendo da entrada atual </w:t>
      </w:r>
      <m:oMath>
        <m:r>
          <w:rPr>
            <w:rFonts w:ascii="Times New Roman" w:cs="Times New Roman" w:eastAsia="Times New Roman" w:hAnsi="Times New Roman"/>
          </w:rPr>
          <m:t xml:space="preserve">𝑥(k)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e anterior </w:t>
      </w:r>
      <m:oMath>
        <m:r>
          <w:rPr>
            <w:rFonts w:ascii="Times New Roman" w:cs="Times New Roman" w:eastAsia="Times New Roman" w:hAnsi="Times New Roman"/>
          </w:rPr>
          <m:t xml:space="preserve">𝑥(k-1)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e saída anterior </w:t>
      </w:r>
      <m:oMath>
        <m:r>
          <w:rPr>
            <w:rFonts w:ascii="Times New Roman" w:cs="Times New Roman" w:eastAsia="Times New Roman" w:hAnsi="Times New Roman"/>
          </w:rPr>
          <m:t xml:space="preserve">y(k-1)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01B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 esta equação, a plataforma Arduino foi utilizada para leitura de um sinal analógico com com o objetivo de visualização do filtro modelado. O Osciloscópio auxilia na visualização do sinal filtrado em uma saída “DAC“ (Digital-Analog Converter), por isto o Arduino Due em específico foi o escolhido, com seu “DAC” de alta e igual resolução de seus “ADC” (Analog-Digital Converter).</w:t>
      </w:r>
    </w:p>
    <w:p w:rsidR="00000000" w:rsidDel="00000000" w:rsidP="00000000" w:rsidRDefault="00000000" w:rsidRPr="00000000" w14:paraId="0000001C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3. Implementação Computacional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 código é implementado utilizando-se do ambiente e práticas Arduino. Isto é, seu código se baseia em um subset de C++, neste caso, apenas C é utilizado. A biblioteca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DueTimer.h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é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utilizada para criar-se a interrupção à cada T(time sample), como discutido durante o desenvolvimento, este se trata de uma interrupção a cada 10 kHz. O código inicial uma única vez na função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void setup()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onde especificações de resolução, pinagem e interrupção são definidos. Logo em seguida a função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void loop()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seria executada indefinidamente, mas como o código foi delegado à função de interrupção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void sample()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apenas esta será chamada indefinidamente, uma única vez a cada 10 kHz. 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função de interrupção lê um sinal(pino A0), que idealmente tem valor de tensão de 0 à 3.3V, dado que este é o intervalo aceito pelo Arduino Due sem danos. Tal sinal é entregue em valores de resolução, que previamente foi configurado de 12 bits, isto é </w:t>
      </w:r>
      <m:oMath>
        <m:sSup>
          <m:sSupPr>
            <m:ctrlPr>
              <w:rPr>
                <w:rFonts w:ascii="Times New Roman" w:cs="Times New Roman" w:eastAsia="Times New Roman" w:hAnsi="Times New Roman"/>
              </w:rPr>
            </m:ctrlPr>
          </m:sSupPr>
          <m:e>
            <m:r>
              <w:rPr>
                <w:rFonts w:ascii="Times New Roman" w:cs="Times New Roman" w:eastAsia="Times New Roman" w:hAnsi="Times New Roman"/>
              </w:rPr>
              <m:t xml:space="preserve">2</m:t>
            </m:r>
          </m:e>
          <m:sup>
            <m:r>
              <w:rPr>
                <w:rFonts w:ascii="Times New Roman" w:cs="Times New Roman" w:eastAsia="Times New Roman" w:hAnsi="Times New Roman"/>
              </w:rPr>
              <m:t xml:space="preserve">12</m:t>
            </m:r>
          </m:sup>
        </m:sSup>
        <m:r>
          <w:rPr>
            <w:rFonts w:ascii="Times New Roman" w:cs="Times New Roman" w:eastAsia="Times New Roman" w:hAnsi="Times New Roman"/>
          </w:rPr>
          <m:t xml:space="preserve">=4096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ou 0-4095. Logo em seguida este valor é convertido em valores de tensão 0 à 3.3V, onde é passado à função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float filter(float val)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que implementa a equação desenvolvida previamente. Após isto, é necessário a conversão do sinal para inteiro novamente entre 0-4095 que é por fim, escrito na saída DAC0, onde com o osciloscópio pode-se ver que frequências à partir de 160Hz começam a ser filtradas.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Para execução do código é necessário: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 instalação de algum ambiente de desenvolvimento Arduino, seja este Arduino IDE(mais prático), PlataformIO, etc…;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1x Arduino Due (que pode ser encontrado no laboratório);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instalação das bibliotecas do Arduino Due e DueTimer.h;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implementação do circuito de exemplo: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imagem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;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compilação do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código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 upload do mesmo, via IDE ou linhas de comando;</w:t>
      </w:r>
    </w:p>
    <w:p w:rsidR="00000000" w:rsidDel="00000000" w:rsidP="00000000" w:rsidRDefault="00000000" w:rsidRPr="00000000" w14:paraId="00000026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 isso, é possível ver o resultado via osciloscópio.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80" w:before="28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4. Resultados</w:t>
      </w:r>
    </w:p>
    <w:p w:rsidR="00000000" w:rsidDel="00000000" w:rsidP="00000000" w:rsidRDefault="00000000" w:rsidRPr="00000000" w14:paraId="00000028">
      <w:pPr>
        <w:spacing w:after="280" w:before="28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 relatório modela e implementa a filtragem do sinal de modo analítico, ao endereçá-lo na prática é visível que este não se trata de uma filtragem perfeita, afinal é apenas um filtro de primeira ordem. Isso era previsível por parte do relator e vem da própria análise, que teve de ser reduzida para o propósito deste relatório. Entretanto é a partir deste que se compreende o conceito e se desenvolve um maior conhecimento de filtragem de sinais, que possui diversas aplicações em áreas de computação, eletrônica, médica e afins.</w:t>
      </w:r>
    </w:p>
    <w:p w:rsidR="00000000" w:rsidDel="00000000" w:rsidP="00000000" w:rsidRDefault="00000000" w:rsidRPr="00000000" w14:paraId="00000029">
      <w:pPr>
        <w:spacing w:after="280" w:before="28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Algumas imagens foram capturadas, mostrando a filtragem funcionando nas frequências: 160 Hz, 320 Hz, 500 Hz e 1 kHz. Será possível ver que, ao longo que a frequência aumenta, a tensão pico-a-pico diminui, confirmando sua filtragem.</w:t>
      </w:r>
    </w:p>
    <w:p w:rsidR="00000000" w:rsidDel="00000000" w:rsidP="00000000" w:rsidRDefault="00000000" w:rsidRPr="00000000" w14:paraId="0000002A">
      <w:pPr>
        <w:spacing w:after="280" w:before="28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É claro que se trata de um filtro de baixo custo de implementação e prototipação, portanto sua filtragem está longe de ser perfeita, mas serve de base para filtros mais elaborados, como filtros de 2ª/3ª ordem. Entretanto a solução para tais filtros seguem o mesmo desenvolvimento que este.</w:t>
      </w:r>
    </w:p>
    <w:p w:rsidR="00000000" w:rsidDel="00000000" w:rsidP="00000000" w:rsidRDefault="00000000" w:rsidRPr="00000000" w14:paraId="0000002B">
      <w:pPr>
        <w:spacing w:after="280" w:before="28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119438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80" w:before="280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(Fig 1. Filtragem do sinal em 160 Hz)</w:t>
      </w:r>
    </w:p>
    <w:p w:rsidR="00000000" w:rsidDel="00000000" w:rsidP="00000000" w:rsidRDefault="00000000" w:rsidRPr="00000000" w14:paraId="0000002D">
      <w:pPr>
        <w:spacing w:after="280" w:before="280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098552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80" w:before="280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(Fig 2. Filtragem do sinal em 320 Hz)</w:t>
      </w:r>
    </w:p>
    <w:p w:rsidR="00000000" w:rsidDel="00000000" w:rsidP="00000000" w:rsidRDefault="00000000" w:rsidRPr="00000000" w14:paraId="0000002F">
      <w:pPr>
        <w:spacing w:after="280" w:before="280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14713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80" w:before="280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(Fig 3. Filtragem do sinal em 500 Hz)</w:t>
      </w:r>
    </w:p>
    <w:p w:rsidR="00000000" w:rsidDel="00000000" w:rsidP="00000000" w:rsidRDefault="00000000" w:rsidRPr="00000000" w14:paraId="00000031">
      <w:pPr>
        <w:spacing w:after="280" w:before="280"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281363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80" w:before="280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(Fig 3. Filtragem do sinal em 1 kHz)</w:t>
      </w:r>
    </w:p>
    <w:p w:rsidR="00000000" w:rsidDel="00000000" w:rsidP="00000000" w:rsidRDefault="00000000" w:rsidRPr="00000000" w14:paraId="00000033">
      <w:pPr>
        <w:spacing w:after="280" w:before="280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043238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80" w:before="280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(Fig 4. Diagrama/Fluxograma da simulação)</w:t>
      </w:r>
    </w:p>
    <w:p w:rsidR="00000000" w:rsidDel="00000000" w:rsidP="00000000" w:rsidRDefault="00000000" w:rsidRPr="00000000" w14:paraId="00000035">
      <w:pPr>
        <w:shd w:fill="1e1e1e" w:val="clear"/>
        <w:spacing w:after="280" w:before="280" w:line="325.71428571428567" w:lineRule="auto"/>
        <w:rPr>
          <w:rFonts w:ascii="Consolas" w:cs="Consolas" w:eastAsia="Consolas" w:hAnsi="Consolas"/>
          <w:color w:val="57a64a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18"/>
          <w:szCs w:val="18"/>
          <w:rtl w:val="0"/>
        </w:rPr>
        <w:t xml:space="preserve">volatile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18"/>
          <w:szCs w:val="18"/>
          <w:rtl w:val="0"/>
        </w:rPr>
        <w:t xml:space="preserve">float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prev_input 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18"/>
          <w:szCs w:val="18"/>
          <w:rtl w:val="0"/>
        </w:rPr>
        <w:t xml:space="preserve">0.0f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;</w:t>
      </w:r>
      <w:r w:rsidDel="00000000" w:rsidR="00000000" w:rsidRPr="00000000">
        <w:rPr>
          <w:rFonts w:ascii="Consolas" w:cs="Consolas" w:eastAsia="Consolas" w:hAnsi="Consolas"/>
          <w:color w:val="57a64a"/>
          <w:sz w:val="18"/>
          <w:szCs w:val="18"/>
          <w:rtl w:val="0"/>
        </w:rPr>
        <w:t xml:space="preserve">   // x(k-1)</w:t>
      </w:r>
    </w:p>
    <w:p w:rsidR="00000000" w:rsidDel="00000000" w:rsidP="00000000" w:rsidRDefault="00000000" w:rsidRPr="00000000" w14:paraId="00000036">
      <w:pPr>
        <w:shd w:fill="1e1e1e" w:val="clear"/>
        <w:spacing w:after="280" w:before="280" w:line="325.71428571428567" w:lineRule="auto"/>
        <w:rPr>
          <w:rFonts w:ascii="Consolas" w:cs="Consolas" w:eastAsia="Consolas" w:hAnsi="Consolas"/>
          <w:color w:val="57a64a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18"/>
          <w:szCs w:val="18"/>
          <w:rtl w:val="0"/>
        </w:rPr>
        <w:t xml:space="preserve">volatile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18"/>
          <w:szCs w:val="18"/>
          <w:rtl w:val="0"/>
        </w:rPr>
        <w:t xml:space="preserve">float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prev_output 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18"/>
          <w:szCs w:val="18"/>
          <w:rtl w:val="0"/>
        </w:rPr>
        <w:t xml:space="preserve">0.0f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;</w:t>
      </w:r>
      <w:r w:rsidDel="00000000" w:rsidR="00000000" w:rsidRPr="00000000">
        <w:rPr>
          <w:rFonts w:ascii="Consolas" w:cs="Consolas" w:eastAsia="Consolas" w:hAnsi="Consolas"/>
          <w:color w:val="57a64a"/>
          <w:sz w:val="18"/>
          <w:szCs w:val="18"/>
          <w:rtl w:val="0"/>
        </w:rPr>
        <w:t xml:space="preserve">  // y(k-1)</w:t>
      </w:r>
    </w:p>
    <w:p w:rsidR="00000000" w:rsidDel="00000000" w:rsidP="00000000" w:rsidRDefault="00000000" w:rsidRPr="00000000" w14:paraId="00000037">
      <w:pPr>
        <w:shd w:fill="1e1e1e" w:val="clear"/>
        <w:spacing w:after="280" w:before="280" w:line="325.71428571428567" w:lineRule="auto"/>
        <w:rPr>
          <w:rFonts w:ascii="Consolas" w:cs="Consolas" w:eastAsia="Consolas" w:hAnsi="Consolas"/>
          <w:color w:val="57a64a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18"/>
          <w:szCs w:val="18"/>
          <w:rtl w:val="0"/>
        </w:rPr>
        <w:t xml:space="preserve">float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18"/>
          <w:szCs w:val="18"/>
          <w:rtl w:val="0"/>
        </w:rPr>
        <w:t xml:space="preserve">filter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569cd6"/>
          <w:sz w:val="18"/>
          <w:szCs w:val="18"/>
          <w:rtl w:val="0"/>
        </w:rPr>
        <w:t xml:space="preserve">float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a9a9a"/>
          <w:sz w:val="18"/>
          <w:szCs w:val="18"/>
          <w:rtl w:val="0"/>
        </w:rPr>
        <w:t xml:space="preserve">signal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1e1e1e" w:val="clear"/>
        <w:spacing w:after="280" w:before="280" w:line="325.71428571428567" w:lineRule="auto"/>
        <w:rPr>
          <w:rFonts w:ascii="Consolas" w:cs="Consolas" w:eastAsia="Consolas" w:hAnsi="Consolas"/>
          <w:color w:val="dadada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569cd6"/>
          <w:sz w:val="18"/>
          <w:szCs w:val="18"/>
          <w:rtl w:val="0"/>
        </w:rPr>
        <w:t xml:space="preserve">float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output 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18"/>
          <w:szCs w:val="18"/>
          <w:rtl w:val="0"/>
        </w:rPr>
        <w:t xml:space="preserve">0.047679f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signal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18"/>
          <w:szCs w:val="18"/>
          <w:rtl w:val="0"/>
        </w:rPr>
        <w:t xml:space="preserve">0.047679f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prev_input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18"/>
          <w:szCs w:val="18"/>
          <w:rtl w:val="0"/>
        </w:rPr>
        <w:t xml:space="preserve">0.904761f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prev_output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1e1e1e" w:val="clear"/>
        <w:spacing w:after="280" w:before="280" w:line="325.71428571428567" w:lineRule="auto"/>
        <w:rPr>
          <w:rFonts w:ascii="Consolas" w:cs="Consolas" w:eastAsia="Consolas" w:hAnsi="Consolas"/>
          <w:color w:val="b4b4b4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 prev_input 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signal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3A">
      <w:pPr>
        <w:shd w:fill="1e1e1e" w:val="clear"/>
        <w:spacing w:after="280" w:before="280" w:line="325.71428571428567" w:lineRule="auto"/>
        <w:rPr>
          <w:rFonts w:ascii="Consolas" w:cs="Consolas" w:eastAsia="Consolas" w:hAnsi="Consolas"/>
          <w:color w:val="dadada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 prev_output 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output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1e1e1e" w:val="clear"/>
        <w:spacing w:after="280" w:before="280" w:line="325.71428571428567" w:lineRule="auto"/>
        <w:rPr>
          <w:rFonts w:ascii="Consolas" w:cs="Consolas" w:eastAsia="Consolas" w:hAnsi="Consolas"/>
          <w:color w:val="b4b4b4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d8a0df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nsolas" w:cs="Consolas" w:eastAsia="Consolas" w:hAnsi="Consolas"/>
          <w:color w:val="dadada"/>
          <w:sz w:val="18"/>
          <w:szCs w:val="18"/>
          <w:rtl w:val="0"/>
        </w:rPr>
        <w:t xml:space="preserve"> output</w:t>
      </w: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3C">
      <w:pPr>
        <w:shd w:fill="1e1e1e" w:val="clear"/>
        <w:spacing w:after="280" w:before="280" w:line="325.71428571428567" w:lineRule="auto"/>
        <w:rPr>
          <w:rFonts w:ascii="Consolas" w:cs="Consolas" w:eastAsia="Consolas" w:hAnsi="Consolas"/>
          <w:color w:val="b4b4b4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b4b4b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3D">
      <w:pPr>
        <w:spacing w:after="280" w:before="280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(Cod 1. Função responsável pela filtragem do sinal)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80" w:before="28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80" w:before="28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80" w:before="28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80" w:before="28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80" w:before="28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80" w:before="28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Referências Bibliográficas</w:t>
      </w:r>
    </w:p>
    <w:p w:rsidR="00000000" w:rsidDel="00000000" w:rsidP="00000000" w:rsidRDefault="00000000" w:rsidRPr="00000000" w14:paraId="00000044">
      <w:pPr>
        <w:spacing w:after="280" w:before="28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PROAKIS, J. G.; MANOLAKIS, D. G. Digital Signal Processing: Principles, Algorithms, and Applications. 4. ed. Prentice Hall, 2006.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IEEE. </w:t>
      </w:r>
      <w:r w:rsidDel="00000000" w:rsidR="00000000" w:rsidRPr="00000000">
        <w:rPr>
          <w:b w:val="1"/>
          <w:rtl w:val="0"/>
        </w:rPr>
        <w:t xml:space="preserve">IEEE Standard for Terminology and Test Methods for Analog Filters</w:t>
      </w:r>
      <w:r w:rsidDel="00000000" w:rsidR="00000000" w:rsidRPr="00000000">
        <w:rPr>
          <w:rtl w:val="0"/>
        </w:rPr>
        <w:t xml:space="preserve">. IEEE Std 182-1990, 1990.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TEXAS </w:t>
      </w:r>
      <w:r w:rsidDel="00000000" w:rsidR="00000000" w:rsidRPr="00000000">
        <w:rPr>
          <w:rtl w:val="0"/>
        </w:rPr>
        <w:t xml:space="preserve">INSTRUMENTS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b w:val="1"/>
          <w:rtl w:val="0"/>
        </w:rPr>
        <w:t xml:space="preserve">Active Low-Pass Filter Design</w:t>
      </w:r>
      <w:r w:rsidDel="00000000" w:rsidR="00000000" w:rsidRPr="00000000">
        <w:rPr>
          <w:rtl w:val="0"/>
        </w:rPr>
        <w:t xml:space="preserve">. 2015. Disponível em:</w:t>
      </w:r>
      <w:hyperlink r:id="rId15">
        <w:r w:rsidDel="00000000" w:rsidR="00000000" w:rsidRPr="00000000">
          <w:rPr>
            <w:rtl w:val="0"/>
          </w:rPr>
          <w:t xml:space="preserve"> </w:t>
        </w:r>
      </w:hyperlink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https://www.ti.com</w:t>
        </w:r>
      </w:hyperlink>
      <w:r w:rsidDel="00000000" w:rsidR="00000000" w:rsidRPr="00000000">
        <w:rPr>
          <w:rtl w:val="0"/>
        </w:rPr>
        <w:t xml:space="preserve">. Acesso em: 19 jun. 2025.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sectPr>
      <w:footerReference r:id="rId17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Consolas"/>
  <w:font w:name="Aptos"/>
  <w:font w:name="Play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8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4"/>
        <w:szCs w:val="24"/>
        <w:lang w:val="pt_BR"/>
      </w:rPr>
    </w:rPrDefault>
    <w:pPrDefault>
      <w:pPr>
        <w:spacing w:after="160" w:line="278.0000000000000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4.png"/><Relationship Id="rId13" Type="http://schemas.openxmlformats.org/officeDocument/2006/relationships/image" Target="media/image5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franzpedd/calc4rel/blob/main/lowpass.ino" TargetMode="External"/><Relationship Id="rId15" Type="http://schemas.openxmlformats.org/officeDocument/2006/relationships/hyperlink" Target="https://www.ti.com" TargetMode="External"/><Relationship Id="rId14" Type="http://schemas.openxmlformats.org/officeDocument/2006/relationships/image" Target="media/image6.png"/><Relationship Id="rId17" Type="http://schemas.openxmlformats.org/officeDocument/2006/relationships/footer" Target="footer1.xml"/><Relationship Id="rId16" Type="http://schemas.openxmlformats.org/officeDocument/2006/relationships/hyperlink" Target="https://www.ti.com" TargetMode="Externa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github.com/ivanseidel/DueTimer" TargetMode="External"/><Relationship Id="rId8" Type="http://schemas.openxmlformats.org/officeDocument/2006/relationships/hyperlink" Target="https://github.com/franzpedd/calc4rel/blob/main/diagram.png?raw=true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